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B36F61">
        <w:rPr>
          <w:b/>
          <w:sz w:val="28"/>
          <w:szCs w:val="28"/>
        </w:rPr>
        <w:t>501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B36F61">
        <w:rPr>
          <w:rFonts w:eastAsia="MS Mincho"/>
          <w:sz w:val="28"/>
          <w:szCs w:val="28"/>
        </w:rPr>
        <w:t>6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</w:t>
      </w:r>
      <w:r>
        <w:rPr>
          <w:rFonts w:eastAsia="MS Mincho"/>
          <w:sz w:val="28"/>
          <w:szCs w:val="28"/>
        </w:rPr>
        <w:t>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20A70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Колбина</w:t>
      </w:r>
      <w:r>
        <w:rPr>
          <w:rFonts w:ascii="Times New Roman" w:eastAsia="MS Mincho" w:hAnsi="Times New Roman"/>
          <w:sz w:val="28"/>
          <w:szCs w:val="28"/>
        </w:rPr>
        <w:t xml:space="preserve"> Анатолия Владимировича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C817DC">
        <w:rPr>
          <w:rFonts w:ascii="Times New Roman" w:eastAsia="MS Mincho" w:hAnsi="Times New Roman"/>
          <w:sz w:val="28"/>
          <w:szCs w:val="28"/>
        </w:rPr>
        <w:t>----</w:t>
      </w:r>
    </w:p>
    <w:p w:rsidR="00181BDA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C817DC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C817DC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="00B36F61">
        <w:rPr>
          <w:rFonts w:eastAsia="MS Mincho"/>
          <w:sz w:val="28"/>
          <w:szCs w:val="28"/>
        </w:rPr>
        <w:t>ы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B36F61">
        <w:rPr>
          <w:rFonts w:eastAsia="MS Mincho"/>
          <w:sz w:val="28"/>
          <w:szCs w:val="28"/>
        </w:rPr>
        <w:t>Колбин А.В.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C817DC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AD1E07">
        <w:rPr>
          <w:rFonts w:eastAsia="MS Mincho"/>
          <w:sz w:val="28"/>
          <w:szCs w:val="28"/>
        </w:rPr>
        <w:t>л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C817DC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C817DC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AD1E0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совершил обгон </w:t>
      </w:r>
      <w:r w:rsidR="00B36F61">
        <w:rPr>
          <w:rFonts w:eastAsia="MS Mincho"/>
          <w:sz w:val="28"/>
          <w:szCs w:val="28"/>
        </w:rPr>
        <w:t>грузового</w:t>
      </w:r>
      <w:r w:rsidR="00DA7B5F">
        <w:rPr>
          <w:rFonts w:eastAsia="MS Mincho"/>
          <w:sz w:val="28"/>
          <w:szCs w:val="28"/>
        </w:rPr>
        <w:t xml:space="preserve"> транспортного средства, выеха</w:t>
      </w:r>
      <w:r w:rsidR="00B36F61">
        <w:rPr>
          <w:rFonts w:eastAsia="MS Mincho"/>
          <w:sz w:val="28"/>
          <w:szCs w:val="28"/>
        </w:rPr>
        <w:t>в</w:t>
      </w:r>
      <w:r w:rsidR="00DA7B5F">
        <w:rPr>
          <w:rFonts w:eastAsia="MS Mincho"/>
          <w:sz w:val="28"/>
          <w:szCs w:val="28"/>
        </w:rPr>
        <w:t xml:space="preserve"> на полосу дороги, предназначенную для встречного движения в зоне действия </w:t>
      </w:r>
      <w:r w:rsidR="00AD1E07">
        <w:rPr>
          <w:rFonts w:eastAsia="MS Mincho"/>
          <w:sz w:val="28"/>
          <w:szCs w:val="28"/>
        </w:rPr>
        <w:t xml:space="preserve">дорожного знака 3.20 «Обгон запрещен»,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</w:t>
      </w:r>
      <w:r w:rsidRPr="000D6A75">
        <w:rPr>
          <w:rFonts w:eastAsia="MS Mincho"/>
          <w:sz w:val="28"/>
          <w:szCs w:val="28"/>
        </w:rPr>
        <w:t>3 октября 1993 года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B36F61" w:rsidR="00B36F61">
        <w:rPr>
          <w:rFonts w:eastAsia="MS Mincho"/>
          <w:sz w:val="28"/>
          <w:szCs w:val="28"/>
        </w:rPr>
        <w:t>Колбин А.В.</w:t>
      </w:r>
      <w:r w:rsidRPr="00787B77" w:rsidR="00787B77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>обратился с ходатайством о направлении дела об административном прав</w:t>
      </w:r>
      <w:r w:rsidRPr="003D3EF6">
        <w:rPr>
          <w:rFonts w:eastAsia="MS Mincho"/>
          <w:sz w:val="28"/>
          <w:szCs w:val="28"/>
        </w:rPr>
        <w:t xml:space="preserve">онарушении для рассмотрения по месту жительства. Ходатайство было удовлетворено </w:t>
      </w:r>
      <w:r w:rsidR="00C817DC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B36F61">
        <w:rPr>
          <w:rFonts w:eastAsia="MS Mincho"/>
          <w:sz w:val="28"/>
          <w:szCs w:val="28"/>
        </w:rPr>
        <w:t>1</w:t>
      </w:r>
      <w:r w:rsidRPr="003D3EF6">
        <w:rPr>
          <w:rFonts w:eastAsia="MS Mincho"/>
          <w:sz w:val="28"/>
          <w:szCs w:val="28"/>
        </w:rPr>
        <w:t xml:space="preserve"> </w:t>
      </w:r>
      <w:r w:rsidR="00C817DC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>, в судебный участок № 1 Пыть-Яхского</w:t>
      </w:r>
      <w:r w:rsidRPr="003D3EF6">
        <w:rPr>
          <w:rFonts w:eastAsia="MS Mincho"/>
          <w:sz w:val="28"/>
          <w:szCs w:val="28"/>
        </w:rPr>
        <w:t xml:space="preserve"> судебного района ХМАО-Югры материалы дела поступили </w:t>
      </w:r>
      <w:r w:rsidR="00C817DC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>.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</w:t>
      </w:r>
      <w:r w:rsidRPr="003D3EF6">
        <w:rPr>
          <w:rFonts w:eastAsia="MS Mincho"/>
          <w:sz w:val="28"/>
          <w:szCs w:val="28"/>
        </w:rPr>
        <w:t>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</w:t>
      </w:r>
      <w:r w:rsidRPr="003D3EF6">
        <w:rPr>
          <w:rFonts w:eastAsia="MS Mincho"/>
          <w:sz w:val="28"/>
          <w:szCs w:val="28"/>
        </w:rPr>
        <w:t xml:space="preserve"> лица, в отношении, которого ведется производство по делу об административном правонарушении.</w:t>
      </w:r>
    </w:p>
    <w:p w:rsidR="000A580B" w:rsidRPr="000A580B" w:rsidP="000A580B">
      <w:pPr>
        <w:ind w:firstLine="708"/>
        <w:jc w:val="both"/>
        <w:rPr>
          <w:rFonts w:eastAsia="MS Mincho"/>
          <w:sz w:val="28"/>
          <w:szCs w:val="28"/>
        </w:rPr>
      </w:pPr>
      <w:r w:rsidRPr="000A580B">
        <w:rPr>
          <w:rFonts w:eastAsia="MS Mincho"/>
          <w:sz w:val="28"/>
          <w:szCs w:val="28"/>
        </w:rPr>
        <w:t>В судебное заседание</w:t>
      </w:r>
      <w:r w:rsidRPr="00B36F61" w:rsidR="00B36F61">
        <w:t xml:space="preserve"> </w:t>
      </w:r>
      <w:r w:rsidRPr="00B36F61" w:rsidR="00B36F61">
        <w:rPr>
          <w:rFonts w:eastAsia="MS Mincho"/>
          <w:sz w:val="28"/>
          <w:szCs w:val="28"/>
        </w:rPr>
        <w:t>Колбин А.В.</w:t>
      </w:r>
      <w:r w:rsidRPr="000A580B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о причинах неявки не известил, </w:t>
      </w:r>
      <w:r>
        <w:rPr>
          <w:rFonts w:eastAsia="MS Mincho"/>
          <w:sz w:val="28"/>
          <w:szCs w:val="28"/>
        </w:rPr>
        <w:t>направил в суд ходатайс</w:t>
      </w:r>
      <w:r>
        <w:rPr>
          <w:rFonts w:eastAsia="MS Mincho"/>
          <w:sz w:val="28"/>
          <w:szCs w:val="28"/>
        </w:rPr>
        <w:t>тво о рассмотрении дела в его отсутствие, вину признал</w:t>
      </w:r>
      <w:r w:rsidRPr="000A580B">
        <w:rPr>
          <w:rFonts w:eastAsia="MS Mincho"/>
          <w:sz w:val="28"/>
          <w:szCs w:val="28"/>
        </w:rPr>
        <w:t xml:space="preserve">.  </w:t>
      </w:r>
    </w:p>
    <w:p w:rsidR="000A580B" w:rsidP="000A580B">
      <w:pPr>
        <w:ind w:firstLine="708"/>
        <w:jc w:val="both"/>
        <w:rPr>
          <w:rFonts w:eastAsia="MS Mincho"/>
          <w:sz w:val="28"/>
          <w:szCs w:val="28"/>
        </w:rPr>
      </w:pPr>
      <w:r w:rsidRPr="000A580B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A366D0" w:rsidRPr="00214C82" w:rsidP="000A580B">
      <w:pPr>
        <w:ind w:firstLine="708"/>
        <w:jc w:val="both"/>
        <w:rPr>
          <w:rFonts w:eastAsia="MS Mincho"/>
          <w:sz w:val="28"/>
          <w:szCs w:val="28"/>
        </w:rPr>
      </w:pPr>
      <w:r w:rsidRPr="005450CE">
        <w:rPr>
          <w:rFonts w:eastAsia="MS Mincho"/>
          <w:sz w:val="28"/>
          <w:szCs w:val="28"/>
        </w:rPr>
        <w:t xml:space="preserve">Исследовав </w:t>
      </w:r>
      <w:r w:rsidRPr="00214C82">
        <w:rPr>
          <w:rFonts w:eastAsia="MS Mincho"/>
          <w:sz w:val="28"/>
          <w:szCs w:val="28"/>
        </w:rPr>
        <w:t>представленные материалы дела, мировой судья приходит к следующему.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РФ), участники </w:t>
      </w:r>
      <w:r w:rsidRPr="00C54D80">
        <w:rPr>
          <w:rFonts w:eastAsia="MS Mincho"/>
          <w:sz w:val="28"/>
          <w:szCs w:val="28"/>
        </w:rPr>
        <w:t>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</w:t>
      </w:r>
      <w:r w:rsidRPr="00C54D80">
        <w:rPr>
          <w:rFonts w:eastAsia="MS Mincho"/>
          <w:sz w:val="28"/>
          <w:szCs w:val="28"/>
        </w:rPr>
        <w:t>ленными сигналами.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</w:t>
      </w:r>
      <w:r w:rsidRPr="00C54D80">
        <w:rPr>
          <w:rFonts w:eastAsia="MS Mincho"/>
          <w:sz w:val="28"/>
          <w:szCs w:val="28"/>
        </w:rPr>
        <w:t xml:space="preserve">осу (сторону проезжей части). 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зоне</w:t>
      </w:r>
      <w:r w:rsidRPr="00C54D80">
        <w:rPr>
          <w:rFonts w:eastAsia="MS Mincho"/>
          <w:sz w:val="28"/>
          <w:szCs w:val="28"/>
        </w:rPr>
        <w:t xml:space="preserve">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E3B5A" w:rsidRPr="00DE3B5A" w:rsidP="00C54D80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</w:t>
      </w:r>
      <w:r w:rsidRPr="00DE3B5A">
        <w:rPr>
          <w:rFonts w:eastAsia="MS Mincho"/>
          <w:sz w:val="28"/>
          <w:szCs w:val="28"/>
        </w:rPr>
        <w:t>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DE3B5A">
        <w:rPr>
          <w:rFonts w:eastAsia="MS Mincho"/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</w:t>
      </w:r>
      <w:r w:rsidRPr="00DE3B5A">
        <w:rPr>
          <w:rFonts w:eastAsia="MS Mincho"/>
          <w:sz w:val="28"/>
          <w:szCs w:val="28"/>
        </w:rPr>
        <w:t xml:space="preserve"> (пункт 1.2 ПДД РФ), которые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</w:t>
      </w:r>
      <w:r w:rsidRPr="00DE3B5A">
        <w:rPr>
          <w:rFonts w:eastAsia="MS Mincho"/>
          <w:sz w:val="28"/>
          <w:szCs w:val="28"/>
        </w:rPr>
        <w:t>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В обоснование виновности</w:t>
      </w:r>
      <w:r w:rsidRPr="00B36F61" w:rsidR="00B36F61">
        <w:t xml:space="preserve"> </w:t>
      </w:r>
      <w:r w:rsidRPr="00B36F61" w:rsidR="00B36F61">
        <w:rPr>
          <w:rFonts w:eastAsia="MS Mincho"/>
          <w:sz w:val="28"/>
          <w:szCs w:val="28"/>
        </w:rPr>
        <w:t>Колбин</w:t>
      </w:r>
      <w:r w:rsidR="00B36F61">
        <w:rPr>
          <w:rFonts w:eastAsia="MS Mincho"/>
          <w:sz w:val="28"/>
          <w:szCs w:val="28"/>
        </w:rPr>
        <w:t>а</w:t>
      </w:r>
      <w:r w:rsidRPr="00B36F61" w:rsidR="00B36F61">
        <w:rPr>
          <w:rFonts w:eastAsia="MS Mincho"/>
          <w:sz w:val="28"/>
          <w:szCs w:val="28"/>
        </w:rPr>
        <w:t xml:space="preserve"> А.В.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</w:t>
      </w:r>
      <w:r w:rsidRPr="000D6A75">
        <w:rPr>
          <w:rFonts w:eastAsia="MS Mincho"/>
          <w:sz w:val="28"/>
          <w:szCs w:val="28"/>
        </w:rPr>
        <w:t>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C817DC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от </w:t>
      </w:r>
      <w:r w:rsidR="00C817DC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</w:t>
      </w:r>
      <w:r w:rsidRPr="00A5609C" w:rsidR="00A5609C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</w:t>
      </w:r>
      <w:r w:rsidRPr="00B36F61" w:rsidR="00B36F61">
        <w:t xml:space="preserve"> </w:t>
      </w:r>
      <w:r w:rsidRPr="00B36F61" w:rsidR="00B36F61">
        <w:rPr>
          <w:rFonts w:eastAsia="MS Mincho"/>
          <w:sz w:val="28"/>
          <w:szCs w:val="28"/>
        </w:rPr>
        <w:t>Колбин</w:t>
      </w:r>
      <w:r w:rsidR="00B36F61">
        <w:rPr>
          <w:rFonts w:eastAsia="MS Mincho"/>
          <w:sz w:val="28"/>
          <w:szCs w:val="28"/>
        </w:rPr>
        <w:t>у</w:t>
      </w:r>
      <w:r w:rsidRPr="00B36F61" w:rsidR="00B36F61">
        <w:rPr>
          <w:rFonts w:eastAsia="MS Mincho"/>
          <w:sz w:val="28"/>
          <w:szCs w:val="28"/>
        </w:rPr>
        <w:t xml:space="preserve"> А.В.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>, в графе «Объяснения»</w:t>
      </w:r>
      <w:r w:rsidRPr="00B36F61" w:rsidR="00B36F61">
        <w:t xml:space="preserve"> </w:t>
      </w:r>
      <w:r w:rsidRPr="00B36F61" w:rsidR="00B36F61">
        <w:rPr>
          <w:rFonts w:eastAsia="MS Mincho"/>
          <w:sz w:val="28"/>
          <w:szCs w:val="28"/>
        </w:rPr>
        <w:t>Колбин А.В.</w:t>
      </w:r>
      <w:r w:rsidR="00570606">
        <w:rPr>
          <w:rFonts w:eastAsia="MS Mincho"/>
          <w:sz w:val="28"/>
          <w:szCs w:val="28"/>
        </w:rPr>
        <w:t xml:space="preserve"> указал, что </w:t>
      </w:r>
      <w:r w:rsidR="00B36F61">
        <w:rPr>
          <w:rFonts w:eastAsia="MS Mincho"/>
          <w:sz w:val="28"/>
          <w:szCs w:val="28"/>
        </w:rPr>
        <w:t>согласен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C817DC">
        <w:rPr>
          <w:rFonts w:eastAsia="MS Mincho"/>
          <w:sz w:val="28"/>
          <w:szCs w:val="28"/>
        </w:rPr>
        <w:t>----</w:t>
      </w:r>
      <w:r w:rsidRPr="00DA7B5F">
        <w:rPr>
          <w:rFonts w:eastAsia="MS Mincho"/>
          <w:sz w:val="28"/>
          <w:szCs w:val="28"/>
        </w:rPr>
        <w:t>, с которой</w:t>
      </w:r>
      <w:r w:rsidRPr="00B36F61" w:rsidR="00B36F61">
        <w:t xml:space="preserve"> </w:t>
      </w:r>
      <w:r w:rsidRPr="00B36F61" w:rsidR="00B36F61">
        <w:rPr>
          <w:rFonts w:eastAsia="MS Mincho"/>
          <w:sz w:val="28"/>
          <w:szCs w:val="28"/>
        </w:rPr>
        <w:t>Колбин</w:t>
      </w:r>
      <w:r w:rsidRPr="00B36F61" w:rsidR="00B36F61">
        <w:rPr>
          <w:rFonts w:eastAsia="MS Mincho"/>
          <w:sz w:val="28"/>
          <w:szCs w:val="28"/>
        </w:rPr>
        <w:t xml:space="preserve"> А.В.</w:t>
      </w:r>
      <w:r w:rsidRPr="00DA7B5F">
        <w:rPr>
          <w:rFonts w:eastAsia="MS Mincho"/>
          <w:sz w:val="28"/>
          <w:szCs w:val="28"/>
        </w:rPr>
        <w:t xml:space="preserve"> ознакомлен, замечаний </w:t>
      </w:r>
      <w:r w:rsidRPr="00DA7B5F">
        <w:rPr>
          <w:rFonts w:eastAsia="MS Mincho"/>
          <w:sz w:val="28"/>
          <w:szCs w:val="28"/>
        </w:rPr>
        <w:t>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B36F61">
        <w:rPr>
          <w:rFonts w:eastAsia="MS Mincho"/>
          <w:sz w:val="28"/>
          <w:szCs w:val="28"/>
        </w:rPr>
        <w:t xml:space="preserve">ст. </w:t>
      </w:r>
      <w:r w:rsidR="00EB551E">
        <w:rPr>
          <w:rFonts w:eastAsia="MS Mincho"/>
          <w:sz w:val="28"/>
          <w:szCs w:val="28"/>
        </w:rPr>
        <w:t xml:space="preserve">ИДПС </w:t>
      </w:r>
      <w:r w:rsidR="00B36F61">
        <w:rPr>
          <w:rFonts w:eastAsia="MS Mincho"/>
          <w:sz w:val="28"/>
          <w:szCs w:val="28"/>
        </w:rPr>
        <w:t xml:space="preserve">взвода № 1 роты № 2 </w:t>
      </w:r>
      <w:r w:rsidR="00EB551E">
        <w:rPr>
          <w:rFonts w:eastAsia="MS Mincho"/>
          <w:sz w:val="28"/>
          <w:szCs w:val="28"/>
        </w:rPr>
        <w:t>ОБ</w:t>
      </w:r>
      <w:r w:rsidR="00B36F61">
        <w:rPr>
          <w:rFonts w:eastAsia="MS Mincho"/>
          <w:sz w:val="28"/>
          <w:szCs w:val="28"/>
        </w:rPr>
        <w:t xml:space="preserve"> </w:t>
      </w:r>
      <w:r w:rsidR="00EB551E">
        <w:rPr>
          <w:rFonts w:eastAsia="MS Mincho"/>
          <w:sz w:val="28"/>
          <w:szCs w:val="28"/>
        </w:rPr>
        <w:t>ДПС 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8509DC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C817DC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>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EB551E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</w:t>
      </w:r>
      <w:r w:rsidRPr="00B36F61" w:rsidR="00B36F61">
        <w:rPr>
          <w:rFonts w:eastAsia="MS Mincho"/>
          <w:sz w:val="28"/>
          <w:szCs w:val="28"/>
        </w:rPr>
        <w:t>Колбин</w:t>
      </w:r>
      <w:r w:rsidR="00B36F61">
        <w:rPr>
          <w:rFonts w:eastAsia="MS Mincho"/>
          <w:sz w:val="28"/>
          <w:szCs w:val="28"/>
        </w:rPr>
        <w:t>у</w:t>
      </w:r>
      <w:r w:rsidRPr="00B36F61" w:rsidR="00B36F61">
        <w:rPr>
          <w:rFonts w:eastAsia="MS Mincho"/>
          <w:sz w:val="28"/>
          <w:szCs w:val="28"/>
        </w:rPr>
        <w:t xml:space="preserve"> А.В.</w:t>
      </w:r>
      <w:r w:rsidR="00B36F6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выдано водительское удостоверением </w:t>
      </w:r>
      <w:r w:rsidR="00C817D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</w:p>
    <w:p w:rsidR="00B36F61" w:rsidP="00DE3B5A">
      <w:pPr>
        <w:ind w:firstLine="708"/>
        <w:jc w:val="both"/>
        <w:rPr>
          <w:rFonts w:eastAsia="MS Mincho"/>
          <w:sz w:val="28"/>
          <w:szCs w:val="28"/>
        </w:rPr>
      </w:pPr>
      <w:r w:rsidRPr="00B36F61">
        <w:rPr>
          <w:rFonts w:eastAsia="MS Mincho"/>
          <w:sz w:val="28"/>
          <w:szCs w:val="28"/>
        </w:rPr>
        <w:t>- DVD-диск с видеозаписью движения транспортного средства «</w:t>
      </w:r>
      <w:r w:rsidR="00C817DC">
        <w:rPr>
          <w:rFonts w:eastAsia="MS Mincho"/>
          <w:sz w:val="28"/>
          <w:szCs w:val="28"/>
        </w:rPr>
        <w:t>----</w:t>
      </w:r>
      <w:r w:rsidRPr="00B36F61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C817DC">
        <w:rPr>
          <w:rFonts w:eastAsia="MS Mincho"/>
          <w:sz w:val="28"/>
          <w:szCs w:val="28"/>
        </w:rPr>
        <w:t>---</w:t>
      </w:r>
      <w:r w:rsidRPr="00B36F61">
        <w:rPr>
          <w:rFonts w:eastAsia="MS Mincho"/>
          <w:sz w:val="28"/>
          <w:szCs w:val="28"/>
        </w:rPr>
        <w:t xml:space="preserve"> совершение им </w:t>
      </w:r>
      <w:r w:rsidRPr="00B36F61">
        <w:rPr>
          <w:rFonts w:eastAsia="MS Mincho"/>
          <w:sz w:val="28"/>
          <w:szCs w:val="28"/>
        </w:rPr>
        <w:t>обгона</w:t>
      </w:r>
      <w:r>
        <w:rPr>
          <w:rFonts w:eastAsia="MS Mincho"/>
          <w:sz w:val="28"/>
          <w:szCs w:val="28"/>
        </w:rPr>
        <w:t xml:space="preserve"> </w:t>
      </w:r>
      <w:r w:rsidRPr="00B36F61">
        <w:rPr>
          <w:rFonts w:eastAsia="MS Mincho"/>
          <w:sz w:val="28"/>
          <w:szCs w:val="28"/>
        </w:rPr>
        <w:t xml:space="preserve">попутно движущегося </w:t>
      </w:r>
      <w:r>
        <w:rPr>
          <w:rFonts w:eastAsia="MS Mincho"/>
          <w:sz w:val="28"/>
          <w:szCs w:val="28"/>
        </w:rPr>
        <w:t xml:space="preserve">грузового </w:t>
      </w:r>
      <w:r w:rsidRPr="00B36F61">
        <w:rPr>
          <w:rFonts w:eastAsia="MS Mincho"/>
          <w:sz w:val="28"/>
          <w:szCs w:val="28"/>
        </w:rPr>
        <w:t>транспортного средства, не являющегос</w:t>
      </w:r>
      <w:r w:rsidRPr="00B36F61">
        <w:rPr>
          <w:rFonts w:eastAsia="MS Mincho"/>
          <w:sz w:val="28"/>
          <w:szCs w:val="28"/>
        </w:rPr>
        <w:t>я тихоходным, с выездом на полосу дороги, предназначенную для встречного движения в зоне действия дорожн</w:t>
      </w:r>
      <w:r>
        <w:rPr>
          <w:rFonts w:eastAsia="MS Mincho"/>
          <w:sz w:val="28"/>
          <w:szCs w:val="28"/>
        </w:rPr>
        <w:t>ого знака 3.20 «Обгон запрещен»;</w:t>
      </w:r>
    </w:p>
    <w:p w:rsidR="00B36F61" w:rsidP="00DE3B5A">
      <w:pPr>
        <w:ind w:firstLine="708"/>
        <w:jc w:val="both"/>
        <w:rPr>
          <w:rFonts w:eastAsia="MS Mincho"/>
          <w:sz w:val="28"/>
          <w:szCs w:val="28"/>
        </w:rPr>
      </w:pPr>
      <w:r w:rsidRPr="00B36F61">
        <w:rPr>
          <w:rFonts w:eastAsia="MS Mincho"/>
          <w:sz w:val="28"/>
          <w:szCs w:val="28"/>
        </w:rPr>
        <w:t>- реестр правонарушений;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</w:t>
      </w:r>
      <w:r w:rsidR="00B36F61">
        <w:rPr>
          <w:rFonts w:eastAsia="MS Mincho"/>
          <w:sz w:val="28"/>
          <w:szCs w:val="28"/>
        </w:rPr>
        <w:t>г. Нефтеюганск – г. Мамонтово</w:t>
      </w:r>
      <w:r w:rsidR="008509DC">
        <w:rPr>
          <w:rFonts w:eastAsia="MS Mincho"/>
          <w:sz w:val="28"/>
          <w:szCs w:val="28"/>
        </w:rPr>
        <w:t xml:space="preserve"> (на участке км </w:t>
      </w:r>
      <w:r w:rsidR="00C817DC">
        <w:rPr>
          <w:rFonts w:eastAsia="MS Mincho"/>
          <w:sz w:val="28"/>
          <w:szCs w:val="28"/>
        </w:rPr>
        <w:t>----</w:t>
      </w:r>
      <w:r w:rsidR="008509DC">
        <w:rPr>
          <w:rFonts w:eastAsia="MS Mincho"/>
          <w:sz w:val="28"/>
          <w:szCs w:val="28"/>
        </w:rPr>
        <w:t>)</w:t>
      </w:r>
      <w:r w:rsidR="00B36F61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</w:t>
      </w:r>
      <w:r w:rsidRPr="000D6A75">
        <w:rPr>
          <w:rFonts w:eastAsia="MS Mincho"/>
          <w:sz w:val="28"/>
          <w:szCs w:val="28"/>
        </w:rPr>
        <w:t>ьны, согласуются между собой.</w:t>
      </w:r>
    </w:p>
    <w:p w:rsidR="00DE3B5A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Существенных нарушений</w:t>
      </w:r>
      <w:r w:rsidR="00EF72B0">
        <w:rPr>
          <w:rFonts w:eastAsia="MS Mincho"/>
          <w:sz w:val="28"/>
          <w:szCs w:val="28"/>
        </w:rPr>
        <w:t xml:space="preserve"> при оформлении материалов дела об административном правонарушении не установлено</w:t>
      </w:r>
      <w:r w:rsidR="001A11E0">
        <w:rPr>
          <w:rFonts w:eastAsia="MS Mincho"/>
          <w:sz w:val="28"/>
          <w:szCs w:val="28"/>
        </w:rPr>
        <w:t xml:space="preserve">. 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</w:t>
      </w:r>
      <w:r w:rsidRPr="001B399E">
        <w:rPr>
          <w:rFonts w:eastAsia="MS Mincho"/>
          <w:sz w:val="28"/>
          <w:szCs w:val="28"/>
        </w:rPr>
        <w:t>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</w:t>
      </w:r>
      <w:r w:rsidRPr="001B399E">
        <w:rPr>
          <w:rFonts w:eastAsia="MS Mincho"/>
          <w:sz w:val="28"/>
          <w:szCs w:val="28"/>
        </w:rPr>
        <w:t>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D21D0" w:rsidRPr="000A580B" w:rsidP="00CD21D0">
      <w:pPr>
        <w:ind w:firstLine="708"/>
        <w:jc w:val="both"/>
        <w:rPr>
          <w:rFonts w:eastAsia="MS Mincho"/>
          <w:sz w:val="28"/>
          <w:szCs w:val="28"/>
        </w:rPr>
      </w:pPr>
      <w:r w:rsidRPr="000A580B">
        <w:rPr>
          <w:rFonts w:eastAsia="MS Mincho"/>
          <w:sz w:val="28"/>
          <w:szCs w:val="28"/>
        </w:rPr>
        <w:t>Обстоятельств</w:t>
      </w:r>
      <w:r w:rsidRPr="000A580B" w:rsidR="005450CE">
        <w:rPr>
          <w:rFonts w:eastAsia="MS Mincho"/>
          <w:sz w:val="28"/>
          <w:szCs w:val="28"/>
        </w:rPr>
        <w:t>ом</w:t>
      </w:r>
      <w:r w:rsidRPr="000A580B">
        <w:rPr>
          <w:rFonts w:eastAsia="MS Mincho"/>
          <w:sz w:val="28"/>
          <w:szCs w:val="28"/>
        </w:rPr>
        <w:t>, смягчающи</w:t>
      </w:r>
      <w:r w:rsidRPr="000A580B" w:rsidR="005450CE">
        <w:rPr>
          <w:rFonts w:eastAsia="MS Mincho"/>
          <w:sz w:val="28"/>
          <w:szCs w:val="28"/>
        </w:rPr>
        <w:t>м</w:t>
      </w:r>
      <w:r w:rsidRPr="000A580B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0A580B">
        <w:t xml:space="preserve"> </w:t>
      </w:r>
      <w:r w:rsidRPr="000A580B">
        <w:rPr>
          <w:sz w:val="28"/>
          <w:szCs w:val="28"/>
        </w:rPr>
        <w:t>в соответствии со</w:t>
      </w:r>
      <w:r w:rsidRPr="000A580B">
        <w:t xml:space="preserve"> </w:t>
      </w:r>
      <w:r w:rsidRPr="000A580B">
        <w:rPr>
          <w:rFonts w:eastAsia="MS Mincho"/>
          <w:sz w:val="28"/>
          <w:szCs w:val="28"/>
        </w:rPr>
        <w:t xml:space="preserve">ст. 4.2 КоАП РФ, </w:t>
      </w:r>
      <w:r w:rsidRPr="000A580B" w:rsidR="005450CE">
        <w:rPr>
          <w:rFonts w:eastAsia="MS Mincho"/>
          <w:sz w:val="28"/>
          <w:szCs w:val="28"/>
        </w:rPr>
        <w:t>является признание вины.</w:t>
      </w:r>
      <w:r w:rsidRPr="000A580B">
        <w:rPr>
          <w:rFonts w:eastAsia="MS Mincho"/>
          <w:sz w:val="28"/>
          <w:szCs w:val="28"/>
        </w:rPr>
        <w:t xml:space="preserve"> 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установлено, поскольку</w:t>
      </w:r>
      <w:r w:rsidRPr="00CD21D0">
        <w:t xml:space="preserve"> </w:t>
      </w:r>
      <w:r w:rsidRPr="00CD21D0">
        <w:rPr>
          <w:sz w:val="28"/>
          <w:szCs w:val="28"/>
        </w:rPr>
        <w:t>п</w:t>
      </w:r>
      <w:r w:rsidRPr="00CD21D0">
        <w:rPr>
          <w:rFonts w:eastAsia="MS Mincho"/>
          <w:sz w:val="28"/>
          <w:szCs w:val="28"/>
        </w:rPr>
        <w:t>рилагаемый к протоколу реестр правонарушений не подтвержден, копии</w:t>
      </w:r>
      <w:r w:rsidRPr="00CD21D0">
        <w:rPr>
          <w:rFonts w:eastAsia="MS Mincho"/>
          <w:sz w:val="28"/>
          <w:szCs w:val="28"/>
        </w:rPr>
        <w:t xml:space="preserve"> указанных в данном реестре постановлений не представлены.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 w:rsidRPr="000D6A75">
        <w:rPr>
          <w:rFonts w:eastAsia="MS Mincho"/>
          <w:sz w:val="28"/>
          <w:szCs w:val="28"/>
        </w:rPr>
        <w:t xml:space="preserve"> мировой судья считает возможным и целесообразным назначить </w:t>
      </w:r>
      <w:r w:rsidR="00EB5E26">
        <w:rPr>
          <w:rFonts w:eastAsia="MS Mincho"/>
          <w:sz w:val="28"/>
          <w:szCs w:val="28"/>
        </w:rPr>
        <w:t>Колбину А.В.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EB5E26" w:rsidR="00EB5E26">
        <w:rPr>
          <w:sz w:val="28"/>
          <w:szCs w:val="28"/>
        </w:rPr>
        <w:t>Колбина Анатолия Владимировича</w:t>
      </w:r>
      <w:r w:rsidRPr="00EB5E26" w:rsidR="00EB5E26">
        <w:rPr>
          <w:rFonts w:eastAsia="MS Mincho"/>
        </w:rPr>
        <w:t xml:space="preserve"> </w:t>
      </w:r>
      <w:r w:rsidRPr="00F85841">
        <w:rPr>
          <w:rFonts w:eastAsia="MS Mincho"/>
          <w:sz w:val="28"/>
          <w:szCs w:val="28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</w:t>
      </w:r>
      <w:r w:rsidRPr="00F85841">
        <w:rPr>
          <w:rFonts w:eastAsia="MS Mincho"/>
          <w:sz w:val="28"/>
          <w:szCs w:val="28"/>
        </w:rPr>
        <w:t xml:space="preserve">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ИНН 8601010390;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ОКТМО: 71871000;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КБК: 18811601123010001140;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Лицевой счет: 04871342940;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 xml:space="preserve">Единый казначейский счет: </w:t>
      </w:r>
      <w:r w:rsidRPr="00C13B1A">
        <w:rPr>
          <w:rFonts w:eastAsia="MS Mincho"/>
          <w:sz w:val="28"/>
          <w:szCs w:val="28"/>
        </w:rPr>
        <w:t>40102810245370000007;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Казначейский счет: 03100643000000018700;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КПП: 860101001;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БИК: 007162163;</w:t>
      </w:r>
    </w:p>
    <w:p w:rsidR="00C13B1A" w:rsidRPr="00C13B1A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CD21D0" w:rsidRPr="00F85841" w:rsidP="00C13B1A">
      <w:pPr>
        <w:ind w:firstLine="708"/>
        <w:jc w:val="both"/>
        <w:rPr>
          <w:rFonts w:eastAsia="MS Mincho"/>
          <w:sz w:val="28"/>
          <w:szCs w:val="28"/>
        </w:rPr>
      </w:pPr>
      <w:r w:rsidRPr="00C13B1A">
        <w:rPr>
          <w:rFonts w:eastAsia="MS Mincho"/>
          <w:sz w:val="28"/>
          <w:szCs w:val="28"/>
        </w:rPr>
        <w:t>УИН: 188104862</w:t>
      </w:r>
      <w:r w:rsidR="00EB5E26">
        <w:rPr>
          <w:rFonts w:eastAsia="MS Mincho"/>
          <w:sz w:val="28"/>
          <w:szCs w:val="28"/>
        </w:rPr>
        <w:t>4</w:t>
      </w:r>
      <w:r w:rsidRPr="00C13B1A">
        <w:rPr>
          <w:rFonts w:eastAsia="MS Mincho"/>
          <w:sz w:val="28"/>
          <w:szCs w:val="28"/>
        </w:rPr>
        <w:t>091020</w:t>
      </w:r>
      <w:r w:rsidR="00EB5E26">
        <w:rPr>
          <w:rFonts w:eastAsia="MS Mincho"/>
          <w:sz w:val="28"/>
          <w:szCs w:val="28"/>
        </w:rPr>
        <w:t>5221</w:t>
      </w:r>
      <w:r w:rsidRPr="00C13B1A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</w:t>
      </w:r>
      <w:r w:rsidRPr="00F85841">
        <w:rPr>
          <w:rFonts w:eastAsia="MS Mincho"/>
          <w:sz w:val="28"/>
          <w:szCs w:val="28"/>
        </w:rP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</w:t>
      </w:r>
      <w:r w:rsidRPr="00F85841">
        <w:rPr>
          <w:rFonts w:eastAsia="MS Mincho"/>
          <w:sz w:val="28"/>
          <w:szCs w:val="28"/>
        </w:rPr>
        <w:t>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</w:t>
      </w:r>
      <w:r w:rsidRPr="00F85841">
        <w:rPr>
          <w:rFonts w:eastAsia="MS Mincho"/>
          <w:sz w:val="28"/>
          <w:szCs w:val="28"/>
        </w:rPr>
        <w:t>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</w:t>
      </w:r>
      <w:r w:rsidRPr="00F85841">
        <w:rPr>
          <w:rFonts w:eastAsia="MS Mincho"/>
          <w:sz w:val="28"/>
          <w:szCs w:val="28"/>
        </w:rPr>
        <w:t>двадцати дней со дня вынесения настоящего пост</w:t>
      </w:r>
      <w:r w:rsidRPr="00F85841">
        <w:rPr>
          <w:rFonts w:eastAsia="MS Mincho"/>
          <w:sz w:val="28"/>
          <w:szCs w:val="28"/>
        </w:rPr>
        <w:t>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</w:t>
      </w:r>
      <w:r w:rsidRPr="00F85841">
        <w:rPr>
          <w:rFonts w:eastAsia="MS Mincho"/>
          <w:sz w:val="28"/>
          <w:szCs w:val="28"/>
        </w:rPr>
        <w:t>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C817DC">
        <w:rPr>
          <w:rFonts w:eastAsia="MS Mincho"/>
          <w:sz w:val="28"/>
          <w:szCs w:val="28"/>
        </w:rPr>
        <w:t xml:space="preserve">                 </w:t>
      </w:r>
      <w:r w:rsidRPr="00F8584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DC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B36F61">
      <w:t>3455</w:t>
    </w:r>
    <w:r w:rsidRPr="00CC40AE">
      <w:t>-</w:t>
    </w:r>
    <w:r w:rsidR="00B36F61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580B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45C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0375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D6EE9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450CE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17E2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7E0C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87B77"/>
    <w:rsid w:val="007928B1"/>
    <w:rsid w:val="00794390"/>
    <w:rsid w:val="00796956"/>
    <w:rsid w:val="007A5C2F"/>
    <w:rsid w:val="007B0743"/>
    <w:rsid w:val="007B1D0D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0D9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5F19"/>
    <w:rsid w:val="00A366D0"/>
    <w:rsid w:val="00A40094"/>
    <w:rsid w:val="00A414CD"/>
    <w:rsid w:val="00A4250D"/>
    <w:rsid w:val="00A42E82"/>
    <w:rsid w:val="00A5160A"/>
    <w:rsid w:val="00A5609C"/>
    <w:rsid w:val="00A6099A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E2BE9"/>
    <w:rsid w:val="00AE62EB"/>
    <w:rsid w:val="00AF125A"/>
    <w:rsid w:val="00AF63B4"/>
    <w:rsid w:val="00AF69D0"/>
    <w:rsid w:val="00B07168"/>
    <w:rsid w:val="00B10C87"/>
    <w:rsid w:val="00B13B9B"/>
    <w:rsid w:val="00B154AC"/>
    <w:rsid w:val="00B16325"/>
    <w:rsid w:val="00B36F61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3B1A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7144B"/>
    <w:rsid w:val="00C714AF"/>
    <w:rsid w:val="00C76AEF"/>
    <w:rsid w:val="00C817DC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551E"/>
    <w:rsid w:val="00EB5E26"/>
    <w:rsid w:val="00EB74CB"/>
    <w:rsid w:val="00EC1D39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FCD-8AD5-47CE-8F54-0ED2239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